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C5D2A" w14:textId="64109801" w:rsidR="008916BA" w:rsidRDefault="008916BA">
      <w:r>
        <w:rPr>
          <w:noProof/>
        </w:rPr>
        <w:drawing>
          <wp:anchor distT="0" distB="0" distL="114300" distR="114300" simplePos="0" relativeHeight="251658240" behindDoc="1" locked="0" layoutInCell="1" allowOverlap="1" wp14:anchorId="684CB844" wp14:editId="3A33AF0C">
            <wp:simplePos x="0" y="0"/>
            <wp:positionH relativeFrom="page">
              <wp:align>left</wp:align>
            </wp:positionH>
            <wp:positionV relativeFrom="paragraph">
              <wp:posOffset>-881207</wp:posOffset>
            </wp:positionV>
            <wp:extent cx="7779385" cy="10025149"/>
            <wp:effectExtent l="0" t="0" r="0" b="0"/>
            <wp:wrapNone/>
            <wp:docPr id="1925889681" name="Imagen 1" descr="Interfaz de usuario gráfica, Aplicación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B36EF9A0-5D38-4794-A2CA-E640CE399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89681" name="Imagen 1925889681" descr="Interfaz de usuario gráfica, Aplicación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B36EF9A0-5D38-4794-A2CA-E640CE3999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1002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9AC9A" w14:textId="1784C092" w:rsidR="00100619" w:rsidRPr="00E75B1B" w:rsidRDefault="00100619" w:rsidP="00100619">
      <w:pPr>
        <w:jc w:val="center"/>
        <w:rPr>
          <w:b/>
          <w:bCs/>
          <w:sz w:val="28"/>
          <w:szCs w:val="28"/>
        </w:rPr>
      </w:pPr>
      <w:r w:rsidRPr="00E75B1B">
        <w:rPr>
          <w:b/>
          <w:bCs/>
          <w:sz w:val="28"/>
          <w:szCs w:val="28"/>
        </w:rPr>
        <w:t>Nota de Prensa</w:t>
      </w:r>
    </w:p>
    <w:p w14:paraId="2380303E" w14:textId="6423950B" w:rsidR="00100619" w:rsidRPr="00100619" w:rsidRDefault="00100619" w:rsidP="00100619">
      <w:pPr>
        <w:jc w:val="center"/>
        <w:rPr>
          <w:sz w:val="28"/>
          <w:szCs w:val="28"/>
        </w:rPr>
      </w:pPr>
      <w:r w:rsidRPr="00100619">
        <w:rPr>
          <w:b/>
          <w:bCs/>
          <w:sz w:val="28"/>
          <w:szCs w:val="28"/>
        </w:rPr>
        <w:t>RESIDE fortalece vínculos comunitarios con juntas de vecinos de Santo Domingo Norte</w:t>
      </w:r>
    </w:p>
    <w:p w14:paraId="07C780E3" w14:textId="5877F3EA" w:rsidR="00100619" w:rsidRPr="00100619" w:rsidRDefault="005A2964" w:rsidP="00AF3FDC">
      <w:pPr>
        <w:jc w:val="both"/>
      </w:pPr>
      <w:r w:rsidRPr="005A2964">
        <w:rPr>
          <w:b/>
          <w:bCs/>
        </w:rPr>
        <w:t>Santo Domingo Norte</w:t>
      </w:r>
      <w:r>
        <w:t xml:space="preserve">. - </w:t>
      </w:r>
      <w:r w:rsidR="00100619" w:rsidRPr="00100619">
        <w:t xml:space="preserve">Con el objetivo de estrechar lazos con la comunidad y dar a conocer los servicios de salud mental disponibles, el Centro de Rehabilitación </w:t>
      </w:r>
      <w:r>
        <w:t>S</w:t>
      </w:r>
      <w:r w:rsidR="00100619" w:rsidRPr="00100619">
        <w:t>icosocial y Desarrollo Humano (RESIDE) sostuvo una reunión con representantes de las juntas de vecinos de Santo Domingo Norte, junto a los encargados de los distintos departamentos del área médica del centro.</w:t>
      </w:r>
    </w:p>
    <w:p w14:paraId="0BA82716" w14:textId="77777777" w:rsidR="00100619" w:rsidRPr="00100619" w:rsidRDefault="00100619" w:rsidP="00AF3FDC">
      <w:pPr>
        <w:jc w:val="both"/>
      </w:pPr>
      <w:r w:rsidRPr="00100619">
        <w:t xml:space="preserve">Durante el encuentro participaron la subdirectora </w:t>
      </w:r>
      <w:proofErr w:type="spellStart"/>
      <w:r w:rsidRPr="00100619">
        <w:t>Axinia</w:t>
      </w:r>
      <w:proofErr w:type="spellEnd"/>
      <w:r w:rsidRPr="00100619">
        <w:t xml:space="preserve"> K. Ramírez, la encargada del Departamento de Psicología Alessandra Polanco y la encargada de Terapia Ocupacional Laurys Jiménez, así como representantes de las áreas de Psiquiatría y Trabajo Social. En el espacio se socializaron los servicios que ofrece RESIDE, incluyendo atención psicológica y psiquiátrica, terapias ocupacionales, acompañamiento social y el suministro de medicamentos a los usuarios que lo requieran, como parte de su proceso terapéutico integral.</w:t>
      </w:r>
    </w:p>
    <w:p w14:paraId="4CF02752" w14:textId="77777777" w:rsidR="00100619" w:rsidRPr="00100619" w:rsidRDefault="00100619" w:rsidP="00AF3FDC">
      <w:pPr>
        <w:jc w:val="both"/>
      </w:pPr>
      <w:r w:rsidRPr="00100619">
        <w:t>La reunión permitió establecer un canal de comunicación directo con los líderes comunitarios, identificar necesidades prioritarias en materia de salud mental y coordinar acciones conjuntas para brindar apoyo oportuno a personas en situación de vulnerabilidad. Asimismo, se reafirmó la disposición del centro de colaborar activamente con las comunidades, promoviendo la prevención, la orientación, el acceso a servicios especializados y la continuidad en los tratamientos.</w:t>
      </w:r>
    </w:p>
    <w:p w14:paraId="342154B3" w14:textId="77777777" w:rsidR="00100619" w:rsidRDefault="00100619" w:rsidP="00AF3FDC">
      <w:pPr>
        <w:jc w:val="both"/>
      </w:pPr>
      <w:r w:rsidRPr="00100619">
        <w:t>Con este acercamiento, RESIDE continúa consolidando su compromiso de trabajar de la mano con la comunidad, fomentando una sociedad más informada, inclusiva y solidaria en materia de salud mental.</w:t>
      </w:r>
    </w:p>
    <w:p w14:paraId="07CE29FB" w14:textId="77777777" w:rsidR="005A2964" w:rsidRDefault="005A2964" w:rsidP="00100619"/>
    <w:p w14:paraId="66FF7E90" w14:textId="77777777" w:rsidR="005A2964" w:rsidRPr="005A2964" w:rsidRDefault="005A2964" w:rsidP="005A2964">
      <w:pPr>
        <w:rPr>
          <w:b/>
          <w:bCs/>
          <w:i/>
          <w:iCs/>
        </w:rPr>
      </w:pPr>
      <w:r w:rsidRPr="005A2964">
        <w:rPr>
          <w:b/>
          <w:bCs/>
          <w:i/>
          <w:iCs/>
        </w:rPr>
        <w:t>Johanna Reyes</w:t>
      </w:r>
    </w:p>
    <w:p w14:paraId="72A74FA6" w14:textId="77777777" w:rsidR="005A2964" w:rsidRPr="005A2964" w:rsidRDefault="005A2964" w:rsidP="005A2964">
      <w:r w:rsidRPr="005A2964">
        <w:t>Periodista, Departamento de Comunicaciones del Centro RESIDE</w:t>
      </w:r>
    </w:p>
    <w:p w14:paraId="17A77E61" w14:textId="77777777" w:rsidR="005A2964" w:rsidRPr="005A2964" w:rsidRDefault="005A2964" w:rsidP="005A2964">
      <w:r w:rsidRPr="005A2964">
        <w:t>(809)729-3420 / (829) 420-6220</w:t>
      </w:r>
    </w:p>
    <w:p w14:paraId="0FA81872" w14:textId="674EE859" w:rsidR="005A2964" w:rsidRPr="005A2964" w:rsidRDefault="005A2964" w:rsidP="005A2964">
      <w:r>
        <w:t>2 de marzo de 2026</w:t>
      </w:r>
      <w:r w:rsidRPr="005A2964">
        <w:t xml:space="preserve">  </w:t>
      </w:r>
    </w:p>
    <w:p w14:paraId="3EBE92A6" w14:textId="77777777" w:rsidR="005A2964" w:rsidRPr="005A2964" w:rsidRDefault="005A2964" w:rsidP="005A2964"/>
    <w:p w14:paraId="3F322383" w14:textId="388E5D21" w:rsidR="00DC66F1" w:rsidRDefault="00AF3FDC">
      <w:r>
        <w:rPr>
          <w:noProof/>
        </w:rPr>
        <w:lastRenderedPageBreak/>
        <w:drawing>
          <wp:inline distT="0" distB="0" distL="0" distR="0" wp14:anchorId="2F2FD7AB" wp14:editId="4CAC053E">
            <wp:extent cx="6096000" cy="6621679"/>
            <wp:effectExtent l="0" t="0" r="0" b="8255"/>
            <wp:docPr id="1165488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1" r="1385"/>
                    <a:stretch/>
                  </pic:blipFill>
                  <pic:spPr bwMode="auto">
                    <a:xfrm>
                      <a:off x="0" y="0"/>
                      <a:ext cx="6096410" cy="6622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54F73" w14:textId="77777777" w:rsidR="00AF3FDC" w:rsidRDefault="00AF3FDC"/>
    <w:p w14:paraId="51F39C18" w14:textId="77777777" w:rsidR="00AF3FDC" w:rsidRDefault="00AF3FDC"/>
    <w:p w14:paraId="77A7238C" w14:textId="77777777" w:rsidR="00AF3FDC" w:rsidRDefault="00AF3FDC"/>
    <w:p w14:paraId="77478FB6" w14:textId="77777777" w:rsidR="00AF3FDC" w:rsidRDefault="00AF3FDC"/>
    <w:p w14:paraId="1C1DDBCA" w14:textId="77777777" w:rsidR="00AF3FDC" w:rsidRDefault="00AF3FDC"/>
    <w:p w14:paraId="5D947646" w14:textId="77777777" w:rsidR="00AF3FDC" w:rsidRDefault="00AF3FDC"/>
    <w:p w14:paraId="0A60B044" w14:textId="3CDFA103" w:rsidR="00AF3FDC" w:rsidRDefault="00AF3FDC">
      <w:r>
        <w:rPr>
          <w:noProof/>
        </w:rPr>
        <w:drawing>
          <wp:inline distT="0" distB="0" distL="0" distR="0" wp14:anchorId="7B3D51C5" wp14:editId="6D3EC7A5">
            <wp:extent cx="5476240" cy="3829050"/>
            <wp:effectExtent l="0" t="0" r="0" b="0"/>
            <wp:docPr id="166689335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866" cy="3830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E92D06" w14:textId="77777777" w:rsidR="00AF3FDC" w:rsidRDefault="00AF3FDC"/>
    <w:p w14:paraId="3DE85CDD" w14:textId="77777777" w:rsidR="00AF3FDC" w:rsidRDefault="00AF3FDC"/>
    <w:p w14:paraId="167B6D9F" w14:textId="5BD0F756" w:rsidR="00AF3FDC" w:rsidRDefault="00AF3FDC">
      <w:r>
        <w:rPr>
          <w:noProof/>
        </w:rPr>
        <w:drawing>
          <wp:inline distT="0" distB="0" distL="0" distR="0" wp14:anchorId="06DD4C31" wp14:editId="20D36E21">
            <wp:extent cx="5595698" cy="3086100"/>
            <wp:effectExtent l="0" t="0" r="5080" b="0"/>
            <wp:docPr id="201457021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812" cy="3087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92188" w14:textId="4A6B4D0C" w:rsidR="00AF3FDC" w:rsidRDefault="00AF3FDC">
      <w:r>
        <w:rPr>
          <w:noProof/>
        </w:rPr>
        <w:lastRenderedPageBreak/>
        <w:drawing>
          <wp:inline distT="0" distB="0" distL="0" distR="0" wp14:anchorId="1A9CC135" wp14:editId="7C6B4499">
            <wp:extent cx="6063005" cy="2800350"/>
            <wp:effectExtent l="0" t="0" r="0" b="0"/>
            <wp:docPr id="110002957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741" cy="28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F3F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6F1"/>
    <w:rsid w:val="00100619"/>
    <w:rsid w:val="005A2964"/>
    <w:rsid w:val="00832DDB"/>
    <w:rsid w:val="008916BA"/>
    <w:rsid w:val="00AF3FDC"/>
    <w:rsid w:val="00DC66F1"/>
    <w:rsid w:val="00E75B1B"/>
    <w:rsid w:val="00F574C8"/>
    <w:rsid w:val="00FB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;"/>
  <w14:docId w14:val="7C1BDEF7"/>
  <w15:chartTrackingRefBased/>
  <w15:docId w15:val="{A5EF5B0E-5CB5-4BA1-8A23-B7B96D03D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C66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C66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C66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C66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C66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C66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C66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C66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C66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C66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C66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C66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C66F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C66F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C66F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C66F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C66F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C66F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C66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C66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C66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C66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C66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66F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C66F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C66F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66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66F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C66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278</Words>
  <Characters>1533</Characters>
  <Application>Microsoft Office Word</Application>
  <DocSecurity>0</DocSecurity>
  <Lines>12</Lines>
  <Paragraphs>3</Paragraphs>
  <ScaleCrop>false</ScaleCrop>
  <Company>HP Inc.</Company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Reyes Beltre</dc:creator>
  <cp:keywords/>
  <dc:description/>
  <cp:lastModifiedBy>residetecnologia@hotmail.com</cp:lastModifiedBy>
  <cp:revision>2</cp:revision>
  <dcterms:created xsi:type="dcterms:W3CDTF">2026-03-19T14:46:00Z</dcterms:created>
  <dcterms:modified xsi:type="dcterms:W3CDTF">2026-03-19T14:46:00Z</dcterms:modified>
</cp:coreProperties>
</file>